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3" w:rsidRPr="00EE1793" w:rsidRDefault="00EE1793" w:rsidP="00AF56B3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 xml:space="preserve">INSTITUCIÓN EDUCATIVA NUESTRA SEÑORA DEL PALMAR </w:t>
      </w:r>
    </w:p>
    <w:p w:rsidR="00EE1793" w:rsidRPr="00EE1793" w:rsidRDefault="00EE1793" w:rsidP="00AF56B3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>SEDE LICEO FEMENINO – PALMIRA</w:t>
      </w:r>
    </w:p>
    <w:p w:rsidR="00AF56B3" w:rsidRPr="00EE1793" w:rsidRDefault="00EE1793" w:rsidP="00EE1793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 xml:space="preserve">PLAN DE MEJORAMIENTO </w:t>
      </w:r>
      <w:r w:rsidR="00AF56B3" w:rsidRPr="00EE1793">
        <w:rPr>
          <w:b/>
          <w:sz w:val="20"/>
          <w:szCs w:val="28"/>
        </w:rPr>
        <w:t>EJERCICIOS  DE FACTORIZACIÓN</w:t>
      </w:r>
    </w:p>
    <w:p w:rsidR="00EE1793" w:rsidRPr="009D4A5B" w:rsidRDefault="00EE1793" w:rsidP="00EE1793">
      <w:pPr>
        <w:jc w:val="center"/>
        <w:rPr>
          <w:b/>
          <w:color w:val="FFFFFF" w:themeColor="background1"/>
          <w:sz w:val="20"/>
          <w:szCs w:val="28"/>
        </w:rPr>
      </w:pPr>
      <w:r w:rsidRPr="009D4A5B">
        <w:rPr>
          <w:b/>
          <w:color w:val="FFFFFF" w:themeColor="background1"/>
          <w:sz w:val="20"/>
          <w:szCs w:val="28"/>
        </w:rPr>
        <w:t>GRADO ONCE</w:t>
      </w:r>
    </w:p>
    <w:p w:rsidR="009B2A3E" w:rsidRPr="00EE1793" w:rsidRDefault="009B2A3E" w:rsidP="009B2A3E">
      <w:pPr>
        <w:jc w:val="center"/>
        <w:rPr>
          <w:sz w:val="22"/>
        </w:rPr>
      </w:pPr>
      <w:r w:rsidRPr="00EE1793">
        <w:rPr>
          <w:sz w:val="22"/>
        </w:rPr>
        <w:t>____________</w:t>
      </w:r>
      <w:r w:rsidR="00EE1793" w:rsidRPr="00EE1793">
        <w:rPr>
          <w:sz w:val="22"/>
        </w:rPr>
        <w:t>______________________________</w:t>
      </w:r>
      <w:r w:rsidRPr="00EE1793">
        <w:rPr>
          <w:sz w:val="22"/>
        </w:rPr>
        <w:t>__________________________</w:t>
      </w:r>
    </w:p>
    <w:p w:rsidR="00AF56B3" w:rsidRPr="00EE1793" w:rsidRDefault="00AF56B3" w:rsidP="00EE1793">
      <w:pPr>
        <w:jc w:val="both"/>
        <w:rPr>
          <w:sz w:val="22"/>
        </w:rPr>
      </w:pPr>
    </w:p>
    <w:p w:rsidR="00B416F0" w:rsidRPr="00EE1793" w:rsidRDefault="00B416F0" w:rsidP="00EE1793">
      <w:pPr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t>Factor común de monomios:</w:t>
      </w:r>
    </w:p>
    <w:p w:rsidR="002619D6" w:rsidRPr="00EE1793" w:rsidRDefault="002619D6" w:rsidP="00EE1793">
      <w:pPr>
        <w:numPr>
          <w:ilvl w:val="0"/>
          <w:numId w:val="1"/>
        </w:numPr>
        <w:jc w:val="both"/>
        <w:rPr>
          <w:color w:val="000000"/>
          <w:sz w:val="22"/>
        </w:rPr>
        <w:sectPr w:rsidR="002619D6" w:rsidRPr="00EE1793" w:rsidSect="00EE1793"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10b – 30ab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 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10a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5a + 15a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 xml:space="preserve"> = 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2a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x + 6ax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9a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18ax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 xml:space="preserve"> = 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35m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n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 xml:space="preserve"> – 70m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 xml:space="preserve"> =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24a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xy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36x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y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 xml:space="preserve"> = 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4x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8x + 2 =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a</w:t>
      </w:r>
      <w:r w:rsidRPr="00EE1793">
        <w:rPr>
          <w:color w:val="000000"/>
          <w:sz w:val="22"/>
          <w:vertAlign w:val="superscript"/>
        </w:rPr>
        <w:t>3</w:t>
      </w:r>
      <w:r w:rsidRPr="00EE1793">
        <w:rPr>
          <w:color w:val="000000"/>
          <w:sz w:val="22"/>
        </w:rPr>
        <w:t xml:space="preserve"> – 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x + ax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34ax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+ 51a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y – 68ay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B416F0" w:rsidRPr="00EE1793" w:rsidRDefault="00B416F0" w:rsidP="00EE1793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18mxy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54m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+ 36my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 </w:t>
      </w:r>
    </w:p>
    <w:p w:rsidR="002619D6" w:rsidRPr="00EE1793" w:rsidRDefault="002619D6" w:rsidP="00EE1793">
      <w:pPr>
        <w:ind w:left="720"/>
        <w:jc w:val="both"/>
        <w:rPr>
          <w:color w:val="000000"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</w:p>
    <w:p w:rsidR="00B416F0" w:rsidRPr="00EE1793" w:rsidRDefault="00B416F0" w:rsidP="00B416F0">
      <w:pPr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lastRenderedPageBreak/>
        <w:t>Factor común de polinomios:</w:t>
      </w:r>
    </w:p>
    <w:p w:rsidR="002619D6" w:rsidRPr="00EE1793" w:rsidRDefault="002619D6" w:rsidP="00B416F0">
      <w:pPr>
        <w:numPr>
          <w:ilvl w:val="0"/>
          <w:numId w:val="2"/>
        </w:numPr>
        <w:jc w:val="both"/>
        <w:rPr>
          <w:color w:val="000000"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a(x + 1) + b(x + 1)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2(x – 1) + y(x – 1)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2x(n – 1) – 3y(n – 1)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x(a + 1) – a – 1 =</w:t>
      </w:r>
      <w:bookmarkStart w:id="0" w:name="_GoBack"/>
      <w:bookmarkEnd w:id="0"/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3x(x – 2) – 2y(x – 2)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  <w:lang w:val="en-US"/>
        </w:rPr>
        <w:lastRenderedPageBreak/>
        <w:t>4x(m – n) + n – m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  <w:lang w:val="en-US"/>
        </w:rPr>
        <w:t>a</w:t>
      </w:r>
      <w:r w:rsidRPr="00EE1793">
        <w:rPr>
          <w:color w:val="000000"/>
          <w:sz w:val="22"/>
          <w:vertAlign w:val="superscript"/>
          <w:lang w:val="en-US"/>
        </w:rPr>
        <w:t>3</w:t>
      </w:r>
      <w:r w:rsidRPr="00EE1793">
        <w:rPr>
          <w:color w:val="000000"/>
          <w:sz w:val="22"/>
          <w:lang w:val="en-US"/>
        </w:rPr>
        <w:t>(a – b + 1) – b</w:t>
      </w:r>
      <w:r w:rsidRPr="00EE1793">
        <w:rPr>
          <w:color w:val="000000"/>
          <w:sz w:val="22"/>
          <w:vertAlign w:val="superscript"/>
          <w:lang w:val="en-US"/>
        </w:rPr>
        <w:t>2</w:t>
      </w:r>
      <w:r w:rsidRPr="00EE1793">
        <w:rPr>
          <w:color w:val="000000"/>
          <w:sz w:val="22"/>
          <w:lang w:val="en-US"/>
        </w:rPr>
        <w:t>(a – b + 1)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  <w:lang w:val="en-US"/>
        </w:rPr>
        <w:t>x(2a + b + c) – 2a - b – c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(x + 1)(x – 2) + 3y(x – 2) =</w:t>
      </w:r>
    </w:p>
    <w:p w:rsidR="00B416F0" w:rsidRPr="00EE1793" w:rsidRDefault="00B416F0" w:rsidP="00B416F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(x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+ 2)(m – n) + 2(m – n) =</w:t>
      </w:r>
    </w:p>
    <w:p w:rsidR="002619D6" w:rsidRPr="00EE1793" w:rsidRDefault="002619D6" w:rsidP="00B416F0">
      <w:pPr>
        <w:spacing w:after="240"/>
        <w:jc w:val="both"/>
        <w:rPr>
          <w:b/>
          <w:i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</w:p>
    <w:p w:rsidR="002619D6" w:rsidRDefault="00307AB7" w:rsidP="00EE1793">
      <w:pPr>
        <w:spacing w:after="240"/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lastRenderedPageBreak/>
        <w:t>Diferencia de cuadrados:</w:t>
      </w:r>
    </w:p>
    <w:p w:rsidR="00EE1793" w:rsidRPr="00EE1793" w:rsidRDefault="00EE1793" w:rsidP="00EE1793">
      <w:pPr>
        <w:spacing w:after="240"/>
        <w:jc w:val="both"/>
        <w:rPr>
          <w:color w:val="000000"/>
          <w:sz w:val="22"/>
        </w:rPr>
        <w:sectPr w:rsidR="00EE1793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4 = 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 – 4m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25 =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100m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n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 xml:space="preserve"> – 169y</w:t>
      </w:r>
      <w:r w:rsidRPr="00EE1793">
        <w:rPr>
          <w:color w:val="000000"/>
          <w:sz w:val="22"/>
          <w:vertAlign w:val="superscript"/>
        </w:rPr>
        <w:t>6</w:t>
      </w:r>
      <w:r w:rsidRPr="00EE1793">
        <w:rPr>
          <w:color w:val="000000"/>
          <w:sz w:val="22"/>
        </w:rPr>
        <w:t xml:space="preserve"> =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196x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y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 xml:space="preserve"> – 225z</w:t>
      </w:r>
      <w:r w:rsidRPr="00EE1793">
        <w:rPr>
          <w:color w:val="000000"/>
          <w:sz w:val="22"/>
          <w:vertAlign w:val="superscript"/>
        </w:rPr>
        <w:t>12</w:t>
      </w:r>
      <w:r w:rsidRPr="00EE1793">
        <w:rPr>
          <w:color w:val="000000"/>
          <w:sz w:val="22"/>
        </w:rPr>
        <w:t xml:space="preserve"> =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 – 9a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b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>c</w:t>
      </w:r>
      <w:r w:rsidRPr="00EE1793">
        <w:rPr>
          <w:color w:val="000000"/>
          <w:sz w:val="22"/>
          <w:vertAlign w:val="superscript"/>
        </w:rPr>
        <w:t>6</w:t>
      </w:r>
      <w:r w:rsidRPr="00EE1793">
        <w:rPr>
          <w:color w:val="000000"/>
          <w:sz w:val="22"/>
        </w:rPr>
        <w:t>d</w:t>
      </w:r>
      <w:r w:rsidRPr="00EE1793">
        <w:rPr>
          <w:color w:val="000000"/>
          <w:sz w:val="22"/>
          <w:vertAlign w:val="superscript"/>
        </w:rPr>
        <w:t>8</w:t>
      </w:r>
      <w:r w:rsidRPr="00EE1793">
        <w:rPr>
          <w:color w:val="000000"/>
          <w:sz w:val="22"/>
        </w:rPr>
        <w:t xml:space="preserve"> =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position w:val="-24"/>
          <w:sz w:val="22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7" o:title=""/>
          </v:shape>
          <o:OLEObject Type="Embed" ProgID="Equation.3" ShapeID="_x0000_i1025" DrawAspect="Content" ObjectID="_1434884720" r:id="rId8"/>
        </w:object>
      </w:r>
      <w:r w:rsidRPr="00EE1793">
        <w:rPr>
          <w:color w:val="000000"/>
          <w:sz w:val="22"/>
        </w:rPr>
        <w:t xml:space="preserve"> </w: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position w:val="-24"/>
          <w:sz w:val="22"/>
        </w:rPr>
        <w:object w:dxaOrig="1160" w:dyaOrig="660">
          <v:shape id="_x0000_i1026" type="#_x0000_t75" style="width:57.75pt;height:33pt" o:ole="">
            <v:imagedata r:id="rId9" o:title=""/>
          </v:shape>
          <o:OLEObject Type="Embed" ProgID="Equation.3" ShapeID="_x0000_i1026" DrawAspect="Content" ObjectID="_1434884721" r:id="rId10"/>
        </w:object>
      </w:r>
    </w:p>
    <w:p w:rsidR="00307AB7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EE1793">
        <w:rPr>
          <w:color w:val="000000"/>
          <w:position w:val="-24"/>
          <w:sz w:val="22"/>
        </w:rPr>
        <w:object w:dxaOrig="1400" w:dyaOrig="660">
          <v:shape id="_x0000_i1027" type="#_x0000_t75" style="width:69.75pt;height:33pt" o:ole="">
            <v:imagedata r:id="rId11" o:title=""/>
          </v:shape>
          <o:OLEObject Type="Embed" ProgID="Equation.3" ShapeID="_x0000_i1027" DrawAspect="Content" ObjectID="_1434884722" r:id="rId12"/>
        </w:object>
      </w:r>
    </w:p>
    <w:p w:rsidR="002619D6" w:rsidRPr="00EE1793" w:rsidRDefault="00307AB7" w:rsidP="00307AB7">
      <w:pPr>
        <w:numPr>
          <w:ilvl w:val="0"/>
          <w:numId w:val="3"/>
        </w:numPr>
        <w:jc w:val="both"/>
        <w:rPr>
          <w:color w:val="000000"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  <w:r w:rsidRPr="00EE1793">
        <w:rPr>
          <w:color w:val="000000"/>
          <w:position w:val="-24"/>
          <w:sz w:val="22"/>
        </w:rPr>
        <w:object w:dxaOrig="1100" w:dyaOrig="620">
          <v:shape id="_x0000_i1028" type="#_x0000_t75" style="width:54.75pt;height:30.75pt" o:ole="">
            <v:imagedata r:id="rId13" o:title=""/>
          </v:shape>
          <o:OLEObject Type="Embed" ProgID="Equation.3" ShapeID="_x0000_i1028" DrawAspect="Content" ObjectID="_1434884723" r:id="rId14"/>
        </w:object>
      </w:r>
    </w:p>
    <w:p w:rsidR="00307AB7" w:rsidRPr="00EE1793" w:rsidRDefault="00307AB7" w:rsidP="002619D6">
      <w:pPr>
        <w:ind w:left="720"/>
        <w:jc w:val="both"/>
        <w:rPr>
          <w:color w:val="000000"/>
          <w:sz w:val="22"/>
        </w:rPr>
      </w:pPr>
    </w:p>
    <w:p w:rsidR="00B416F0" w:rsidRPr="00EE1793" w:rsidRDefault="00307AB7" w:rsidP="00AF56B3">
      <w:pPr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t>Trinomio cuadrado perfecto:</w:t>
      </w:r>
    </w:p>
    <w:p w:rsidR="00307AB7" w:rsidRPr="00EE1793" w:rsidRDefault="00307AB7" w:rsidP="00AF56B3">
      <w:pPr>
        <w:jc w:val="both"/>
        <w:rPr>
          <w:b/>
          <w:i/>
          <w:sz w:val="22"/>
        </w:rPr>
      </w:pP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4x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+ 25y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20xy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2ab + b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16 + 40x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+ 25x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4x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12xy + 9y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 + 14x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>y + 49x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>y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  <w:lang w:val="en-US"/>
        </w:rPr>
      </w:pPr>
      <w:r w:rsidRPr="00EE1793">
        <w:rPr>
          <w:color w:val="000000"/>
          <w:sz w:val="22"/>
          <w:lang w:val="en-US"/>
        </w:rPr>
        <w:t>49m</w:t>
      </w:r>
      <w:r w:rsidRPr="00EE1793">
        <w:rPr>
          <w:color w:val="000000"/>
          <w:sz w:val="22"/>
          <w:vertAlign w:val="superscript"/>
          <w:lang w:val="en-US"/>
        </w:rPr>
        <w:t>6</w:t>
      </w:r>
      <w:r w:rsidRPr="00EE1793">
        <w:rPr>
          <w:color w:val="000000"/>
          <w:sz w:val="22"/>
          <w:lang w:val="en-US"/>
        </w:rPr>
        <w:t xml:space="preserve"> – 70am</w:t>
      </w:r>
      <w:r w:rsidRPr="00EE1793">
        <w:rPr>
          <w:color w:val="000000"/>
          <w:sz w:val="22"/>
          <w:vertAlign w:val="superscript"/>
          <w:lang w:val="en-US"/>
        </w:rPr>
        <w:t>3</w:t>
      </w:r>
      <w:r w:rsidRPr="00EE1793">
        <w:rPr>
          <w:color w:val="000000"/>
          <w:sz w:val="22"/>
          <w:lang w:val="en-US"/>
        </w:rPr>
        <w:t>n</w:t>
      </w:r>
      <w:r w:rsidRPr="00EE1793">
        <w:rPr>
          <w:color w:val="000000"/>
          <w:sz w:val="22"/>
          <w:vertAlign w:val="superscript"/>
          <w:lang w:val="en-US"/>
        </w:rPr>
        <w:t>2</w:t>
      </w:r>
      <w:r w:rsidRPr="00EE1793">
        <w:rPr>
          <w:color w:val="000000"/>
          <w:sz w:val="22"/>
          <w:lang w:val="en-US"/>
        </w:rPr>
        <w:t xml:space="preserve"> + 25a</w:t>
      </w:r>
      <w:r w:rsidRPr="00EE1793">
        <w:rPr>
          <w:color w:val="000000"/>
          <w:sz w:val="22"/>
          <w:vertAlign w:val="superscript"/>
          <w:lang w:val="en-US"/>
        </w:rPr>
        <w:t>2</w:t>
      </w:r>
      <w:r w:rsidRPr="00EE1793">
        <w:rPr>
          <w:color w:val="000000"/>
          <w:sz w:val="22"/>
          <w:lang w:val="en-US"/>
        </w:rPr>
        <w:t>n</w:t>
      </w:r>
      <w:r w:rsidRPr="00EE1793">
        <w:rPr>
          <w:color w:val="000000"/>
          <w:sz w:val="22"/>
          <w:vertAlign w:val="superscript"/>
          <w:lang w:val="en-US"/>
        </w:rPr>
        <w:t>4</w:t>
      </w:r>
      <w:r w:rsidRPr="00EE1793">
        <w:rPr>
          <w:color w:val="000000"/>
          <w:sz w:val="22"/>
          <w:lang w:val="en-US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121 + 198x</w:t>
      </w:r>
      <w:r w:rsidRPr="00EE1793">
        <w:rPr>
          <w:color w:val="000000"/>
          <w:sz w:val="22"/>
          <w:vertAlign w:val="superscript"/>
        </w:rPr>
        <w:t>6</w:t>
      </w:r>
      <w:r w:rsidRPr="00EE1793">
        <w:rPr>
          <w:color w:val="000000"/>
          <w:sz w:val="22"/>
        </w:rPr>
        <w:t xml:space="preserve"> + 81x</w:t>
      </w:r>
      <w:r w:rsidRPr="00EE1793">
        <w:rPr>
          <w:color w:val="000000"/>
          <w:sz w:val="22"/>
          <w:vertAlign w:val="superscript"/>
        </w:rPr>
        <w:t>12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16 – 104x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+ 169x</w:t>
      </w:r>
      <w:r w:rsidRPr="00EE1793">
        <w:rPr>
          <w:color w:val="000000"/>
          <w:sz w:val="22"/>
          <w:vertAlign w:val="superscript"/>
        </w:rPr>
        <w:t>4</w:t>
      </w:r>
      <w:r w:rsidRPr="00EE1793">
        <w:rPr>
          <w:color w:val="000000"/>
          <w:sz w:val="22"/>
        </w:rPr>
        <w:t xml:space="preserve"> =</w: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position w:val="-24"/>
          <w:sz w:val="22"/>
        </w:rPr>
        <w:object w:dxaOrig="1500" w:dyaOrig="660">
          <v:shape id="_x0000_i1029" type="#_x0000_t75" style="width:75pt;height:33pt" o:ole="">
            <v:imagedata r:id="rId15" o:title=""/>
          </v:shape>
          <o:OLEObject Type="Embed" ProgID="Equation.3" ShapeID="_x0000_i1029" DrawAspect="Content" ObjectID="_1434884724" r:id="rId16"/>
        </w:object>
      </w:r>
    </w:p>
    <w:p w:rsidR="002619D6" w:rsidRPr="00EE1793" w:rsidRDefault="002619D6" w:rsidP="002619D6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EE1793">
        <w:rPr>
          <w:color w:val="000000"/>
          <w:position w:val="-24"/>
          <w:sz w:val="22"/>
        </w:rPr>
        <w:object w:dxaOrig="1719" w:dyaOrig="660">
          <v:shape id="_x0000_i1030" type="#_x0000_t75" style="width:86.25pt;height:33pt" o:ole="">
            <v:imagedata r:id="rId17" o:title=""/>
          </v:shape>
          <o:OLEObject Type="Embed" ProgID="Equation.3" ShapeID="_x0000_i1030" DrawAspect="Content" ObjectID="_1434884725" r:id="rId18"/>
        </w:object>
      </w:r>
    </w:p>
    <w:p w:rsidR="002619D6" w:rsidRPr="00EE1793" w:rsidRDefault="002619D6" w:rsidP="00AF56B3">
      <w:pPr>
        <w:jc w:val="both"/>
        <w:rPr>
          <w:b/>
          <w:i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</w:p>
    <w:p w:rsidR="002619D6" w:rsidRPr="00EE1793" w:rsidRDefault="002619D6" w:rsidP="00AF56B3">
      <w:pPr>
        <w:jc w:val="both"/>
        <w:rPr>
          <w:b/>
          <w:i/>
          <w:sz w:val="22"/>
        </w:rPr>
      </w:pPr>
    </w:p>
    <w:p w:rsidR="00307AB7" w:rsidRPr="00EE1793" w:rsidRDefault="00307AB7" w:rsidP="00307AB7">
      <w:pPr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t xml:space="preserve">Trinomio cuadrado de la forma  </w:t>
      </w:r>
      <w:r w:rsidRPr="00EE1793">
        <w:rPr>
          <w:sz w:val="22"/>
        </w:rPr>
        <w:t xml:space="preserve">x2 + </w:t>
      </w:r>
      <w:proofErr w:type="spellStart"/>
      <w:r w:rsidRPr="00EE1793">
        <w:rPr>
          <w:sz w:val="22"/>
        </w:rPr>
        <w:t>bx</w:t>
      </w:r>
      <w:proofErr w:type="spellEnd"/>
      <w:r w:rsidRPr="00EE1793">
        <w:rPr>
          <w:sz w:val="22"/>
        </w:rPr>
        <w:t xml:space="preserve"> + c</w:t>
      </w:r>
      <w:r w:rsidRPr="00EE1793">
        <w:rPr>
          <w:b/>
          <w:i/>
          <w:sz w:val="22"/>
        </w:rPr>
        <w:t>:</w:t>
      </w:r>
    </w:p>
    <w:p w:rsidR="00307AB7" w:rsidRPr="00EE1793" w:rsidRDefault="00307AB7" w:rsidP="00AF56B3">
      <w:pPr>
        <w:jc w:val="both"/>
        <w:rPr>
          <w:b/>
          <w:i/>
          <w:sz w:val="22"/>
        </w:rPr>
      </w:pPr>
    </w:p>
    <w:p w:rsidR="002619D6" w:rsidRPr="00EE1793" w:rsidRDefault="002619D6" w:rsidP="00307AB7">
      <w:pPr>
        <w:numPr>
          <w:ilvl w:val="0"/>
          <w:numId w:val="4"/>
        </w:numPr>
        <w:jc w:val="both"/>
        <w:rPr>
          <w:color w:val="000000"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+ 5x + 6=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+ 2x – 15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5x – 14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a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13a + 40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11m – 12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lastRenderedPageBreak/>
        <w:t>m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+ 5m – 14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– 6 – x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c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+ 5c – 24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12 – 8n + n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=</w:t>
      </w:r>
    </w:p>
    <w:p w:rsidR="00307AB7" w:rsidRPr="00EE1793" w:rsidRDefault="00307AB7" w:rsidP="00307AB7">
      <w:pPr>
        <w:numPr>
          <w:ilvl w:val="0"/>
          <w:numId w:val="4"/>
        </w:numPr>
        <w:jc w:val="both"/>
        <w:rPr>
          <w:color w:val="000000"/>
          <w:sz w:val="22"/>
        </w:rPr>
      </w:pPr>
      <w:r w:rsidRPr="00EE1793">
        <w:rPr>
          <w:color w:val="000000"/>
          <w:sz w:val="22"/>
        </w:rPr>
        <w:t>x</w:t>
      </w:r>
      <w:r w:rsidRPr="00EE1793">
        <w:rPr>
          <w:color w:val="000000"/>
          <w:sz w:val="22"/>
          <w:vertAlign w:val="superscript"/>
        </w:rPr>
        <w:t>2</w:t>
      </w:r>
      <w:r w:rsidRPr="00EE1793">
        <w:rPr>
          <w:color w:val="000000"/>
          <w:sz w:val="22"/>
        </w:rPr>
        <w:t xml:space="preserve"> + x – 132 =</w:t>
      </w:r>
    </w:p>
    <w:p w:rsidR="002619D6" w:rsidRPr="00EE1793" w:rsidRDefault="002619D6" w:rsidP="00AF56B3">
      <w:pPr>
        <w:jc w:val="both"/>
        <w:rPr>
          <w:b/>
          <w:i/>
          <w:sz w:val="22"/>
        </w:rPr>
        <w:sectPr w:rsidR="002619D6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</w:p>
    <w:p w:rsidR="00EE1793" w:rsidRDefault="00EE1793" w:rsidP="00AF56B3">
      <w:pPr>
        <w:jc w:val="both"/>
        <w:rPr>
          <w:b/>
          <w:i/>
          <w:sz w:val="22"/>
        </w:rPr>
      </w:pPr>
    </w:p>
    <w:p w:rsidR="00307AB7" w:rsidRPr="00EE1793" w:rsidRDefault="00307AB7" w:rsidP="00307AB7">
      <w:pPr>
        <w:jc w:val="both"/>
        <w:rPr>
          <w:b/>
          <w:i/>
          <w:sz w:val="22"/>
        </w:rPr>
      </w:pPr>
      <w:r w:rsidRPr="00EE1793">
        <w:rPr>
          <w:b/>
          <w:i/>
          <w:sz w:val="22"/>
        </w:rPr>
        <w:t>Trinomio cuadrado de la forma  a</w:t>
      </w:r>
      <w:r w:rsidRPr="00EE1793">
        <w:rPr>
          <w:sz w:val="22"/>
        </w:rPr>
        <w:t xml:space="preserve">x2 + </w:t>
      </w:r>
      <w:proofErr w:type="spellStart"/>
      <w:r w:rsidRPr="00EE1793">
        <w:rPr>
          <w:sz w:val="22"/>
        </w:rPr>
        <w:t>bx</w:t>
      </w:r>
      <w:proofErr w:type="spellEnd"/>
      <w:r w:rsidRPr="00EE1793">
        <w:rPr>
          <w:sz w:val="22"/>
        </w:rPr>
        <w:t xml:space="preserve"> + c</w:t>
      </w:r>
      <w:r w:rsidRPr="00EE1793">
        <w:rPr>
          <w:b/>
          <w:i/>
          <w:sz w:val="22"/>
        </w:rPr>
        <w:t>:</w:t>
      </w:r>
    </w:p>
    <w:p w:rsidR="00B416F0" w:rsidRPr="00EE1793" w:rsidRDefault="00B416F0" w:rsidP="00AF56B3">
      <w:pPr>
        <w:jc w:val="both"/>
        <w:rPr>
          <w:b/>
          <w:i/>
          <w:sz w:val="22"/>
        </w:rPr>
      </w:pP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  <w:sectPr w:rsidR="00307AB7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lastRenderedPageBreak/>
        <w:t>12m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13m – 35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14m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31m – 10</w:t>
      </w:r>
    </w:p>
    <w:p w:rsidR="00307AB7" w:rsidRPr="00EE1793" w:rsidRDefault="00307AB7" w:rsidP="00EE1793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15m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+ 16m – 15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20m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+ 44m – 15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20n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9n – 20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lastRenderedPageBreak/>
        <w:t>20a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7a – 40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30m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+ 13m – 10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4m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20mn + 9n</w:t>
      </w:r>
      <w:r w:rsidRPr="00EE1793">
        <w:rPr>
          <w:sz w:val="20"/>
          <w:vertAlign w:val="superscript"/>
        </w:rPr>
        <w:t>2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6m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– 13am – 15a</w:t>
      </w:r>
      <w:r w:rsidRPr="00EE1793">
        <w:rPr>
          <w:sz w:val="20"/>
          <w:vertAlign w:val="superscript"/>
        </w:rPr>
        <w:t>2</w:t>
      </w:r>
    </w:p>
    <w:p w:rsidR="00307AB7" w:rsidRPr="00EE1793" w:rsidRDefault="00307AB7" w:rsidP="00307AB7">
      <w:pPr>
        <w:numPr>
          <w:ilvl w:val="0"/>
          <w:numId w:val="5"/>
        </w:numPr>
        <w:tabs>
          <w:tab w:val="clear" w:pos="567"/>
        </w:tabs>
        <w:jc w:val="both"/>
        <w:rPr>
          <w:sz w:val="20"/>
        </w:rPr>
      </w:pPr>
      <w:r w:rsidRPr="00EE1793">
        <w:rPr>
          <w:sz w:val="20"/>
        </w:rPr>
        <w:t>9x</w:t>
      </w:r>
      <w:r w:rsidRPr="00EE1793">
        <w:rPr>
          <w:sz w:val="20"/>
          <w:vertAlign w:val="superscript"/>
        </w:rPr>
        <w:t>2</w:t>
      </w:r>
      <w:r w:rsidRPr="00EE1793">
        <w:rPr>
          <w:sz w:val="20"/>
        </w:rPr>
        <w:t xml:space="preserve"> + 6xy – 8y</w:t>
      </w:r>
      <w:r w:rsidRPr="00EE1793">
        <w:rPr>
          <w:sz w:val="20"/>
          <w:vertAlign w:val="superscript"/>
        </w:rPr>
        <w:t>2</w:t>
      </w:r>
    </w:p>
    <w:p w:rsidR="00EE1793" w:rsidRPr="00EE1793" w:rsidRDefault="00EE1793" w:rsidP="00307AB7">
      <w:pPr>
        <w:jc w:val="both"/>
        <w:rPr>
          <w:sz w:val="20"/>
        </w:rPr>
        <w:sectPr w:rsidR="00EE1793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num="2" w:space="0"/>
          <w:titlePg/>
          <w:docGrid w:linePitch="326"/>
        </w:sectPr>
      </w:pPr>
    </w:p>
    <w:p w:rsidR="00307AB7" w:rsidRPr="00EE1793" w:rsidRDefault="00307AB7" w:rsidP="00307AB7">
      <w:pPr>
        <w:jc w:val="both"/>
        <w:rPr>
          <w:sz w:val="20"/>
        </w:rPr>
      </w:pPr>
    </w:p>
    <w:p w:rsidR="00307AB7" w:rsidRPr="00EE1793" w:rsidRDefault="00F62EE0" w:rsidP="00307AB7">
      <w:pPr>
        <w:jc w:val="both"/>
        <w:rPr>
          <w:b/>
          <w:i/>
          <w:sz w:val="20"/>
        </w:rPr>
      </w:pPr>
      <w:r w:rsidRPr="00EE1793">
        <w:rPr>
          <w:b/>
          <w:i/>
          <w:sz w:val="20"/>
        </w:rPr>
        <w:t>Suma o diferencia de cubos</w:t>
      </w:r>
    </w:p>
    <w:p w:rsidR="00F62EE0" w:rsidRPr="00EE1793" w:rsidRDefault="00F62EE0" w:rsidP="00307AB7">
      <w:pPr>
        <w:jc w:val="both"/>
        <w:rPr>
          <w:sz w:val="20"/>
        </w:rPr>
      </w:pP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  <w:sectPr w:rsidR="00F62EE0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lastRenderedPageBreak/>
        <w:t>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8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+ 1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27a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+ b</w:t>
      </w:r>
      <w:r w:rsidRPr="00EE1793">
        <w:rPr>
          <w:sz w:val="22"/>
          <w:vertAlign w:val="superscript"/>
        </w:rPr>
        <w:t>6</w:t>
      </w:r>
      <w:r w:rsidRPr="00EE1793">
        <w:rPr>
          <w:sz w:val="22"/>
        </w:rPr>
        <w:t xml:space="preserve">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8x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125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27m</w:t>
      </w:r>
      <w:r w:rsidRPr="00EE1793">
        <w:rPr>
          <w:sz w:val="22"/>
          <w:vertAlign w:val="superscript"/>
        </w:rPr>
        <w:t>6</w:t>
      </w:r>
      <w:r w:rsidRPr="00EE1793">
        <w:rPr>
          <w:sz w:val="22"/>
        </w:rPr>
        <w:t xml:space="preserve"> + 64n</w:t>
      </w:r>
      <w:r w:rsidRPr="00EE1793">
        <w:rPr>
          <w:sz w:val="22"/>
          <w:vertAlign w:val="superscript"/>
        </w:rPr>
        <w:t>9</w:t>
      </w:r>
      <w:r w:rsidRPr="00EE1793">
        <w:rPr>
          <w:sz w:val="22"/>
        </w:rPr>
        <w:t xml:space="preserve">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1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lastRenderedPageBreak/>
        <w:t>y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1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1 – 8x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125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8a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+ 27b</w:t>
      </w:r>
      <w:r w:rsidRPr="00EE1793">
        <w:rPr>
          <w:sz w:val="22"/>
          <w:vertAlign w:val="superscript"/>
        </w:rPr>
        <w:t>6</w:t>
      </w:r>
      <w:r w:rsidRPr="00EE1793">
        <w:rPr>
          <w:sz w:val="22"/>
        </w:rPr>
        <w:t xml:space="preserve"> =</w:t>
      </w:r>
    </w:p>
    <w:p w:rsidR="00F62EE0" w:rsidRPr="00EE1793" w:rsidRDefault="00F62EE0" w:rsidP="00F62EE0">
      <w:pPr>
        <w:pStyle w:val="Textoindependiente2"/>
        <w:numPr>
          <w:ilvl w:val="0"/>
          <w:numId w:val="7"/>
        </w:numPr>
        <w:rPr>
          <w:sz w:val="22"/>
        </w:rPr>
      </w:pPr>
      <w:r w:rsidRPr="00EE1793">
        <w:rPr>
          <w:sz w:val="22"/>
        </w:rPr>
        <w:t>8x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27y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=</w:t>
      </w:r>
    </w:p>
    <w:p w:rsidR="00F62EE0" w:rsidRPr="00EE1793" w:rsidRDefault="00F62EE0" w:rsidP="00307AB7">
      <w:pPr>
        <w:jc w:val="both"/>
        <w:rPr>
          <w:sz w:val="20"/>
        </w:rPr>
        <w:sectPr w:rsidR="00F62EE0" w:rsidRPr="00EE1793" w:rsidSect="00EE1793">
          <w:type w:val="continuous"/>
          <w:pgSz w:w="12240" w:h="15840" w:code="1"/>
          <w:pgMar w:top="720" w:right="720" w:bottom="720" w:left="720" w:header="851" w:footer="851" w:gutter="567"/>
          <w:cols w:num="2" w:space="0"/>
          <w:titlePg/>
          <w:docGrid w:linePitch="326"/>
        </w:sectPr>
      </w:pPr>
    </w:p>
    <w:p w:rsidR="00F62EE0" w:rsidRPr="00EE1793" w:rsidRDefault="00F62EE0" w:rsidP="00307AB7">
      <w:pPr>
        <w:jc w:val="both"/>
        <w:rPr>
          <w:sz w:val="20"/>
        </w:rPr>
      </w:pPr>
    </w:p>
    <w:p w:rsidR="00F62EE0" w:rsidRPr="00EE1793" w:rsidRDefault="00F62EE0" w:rsidP="00307AB7">
      <w:pPr>
        <w:jc w:val="both"/>
        <w:rPr>
          <w:sz w:val="20"/>
        </w:rPr>
      </w:pPr>
    </w:p>
    <w:p w:rsidR="00F62EE0" w:rsidRPr="00EE1793" w:rsidRDefault="00F36337" w:rsidP="00307AB7">
      <w:pPr>
        <w:jc w:val="both"/>
        <w:rPr>
          <w:b/>
          <w:sz w:val="20"/>
          <w:u w:val="single"/>
        </w:rPr>
      </w:pPr>
      <w:r w:rsidRPr="00EE1793">
        <w:rPr>
          <w:b/>
          <w:sz w:val="20"/>
          <w:u w:val="single"/>
        </w:rPr>
        <w:t>Miscelánea</w:t>
      </w:r>
      <w:r w:rsidR="00F62EE0" w:rsidRPr="00EE1793">
        <w:rPr>
          <w:b/>
          <w:sz w:val="20"/>
          <w:u w:val="single"/>
        </w:rPr>
        <w:t xml:space="preserve">: </w:t>
      </w:r>
    </w:p>
    <w:p w:rsidR="00F62EE0" w:rsidRPr="00EE1793" w:rsidRDefault="00F62EE0" w:rsidP="00307AB7">
      <w:pPr>
        <w:jc w:val="both"/>
        <w:rPr>
          <w:sz w:val="20"/>
        </w:rPr>
      </w:pPr>
    </w:p>
    <w:p w:rsidR="00EE1793" w:rsidRPr="00EE1793" w:rsidRDefault="00EE1793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  <w:sectPr w:rsidR="00EE1793" w:rsidRPr="00EE1793" w:rsidSect="00EE1793">
          <w:type w:val="continuous"/>
          <w:pgSz w:w="12240" w:h="15840" w:code="1"/>
          <w:pgMar w:top="851" w:right="1134" w:bottom="1134" w:left="907" w:header="851" w:footer="851" w:gutter="567"/>
          <w:cols w:space="0"/>
          <w:titlePg/>
          <w:docGrid w:linePitch="326"/>
        </w:sectPr>
      </w:pP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lastRenderedPageBreak/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a b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3a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5 m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+ 15 m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15 c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d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+ 60 c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d</w:t>
      </w:r>
      <w:r w:rsidRPr="00EE1793">
        <w:rPr>
          <w:sz w:val="22"/>
          <w:vertAlign w:val="superscript"/>
        </w:rPr>
        <w:t>3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24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36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2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 + 2 a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 a x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34 a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+ 51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 – 68 a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x -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 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x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426"/>
        </w:tabs>
        <w:ind w:left="851" w:hanging="851"/>
        <w:rPr>
          <w:sz w:val="22"/>
        </w:rPr>
      </w:pPr>
      <w:r w:rsidRPr="00EE1793">
        <w:rPr>
          <w:sz w:val="22"/>
        </w:rPr>
        <w:t>9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12 a b + 15 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b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 - 24 a b</w:t>
      </w:r>
      <w:r w:rsidRPr="00EE1793">
        <w:rPr>
          <w:sz w:val="22"/>
          <w:vertAlign w:val="superscript"/>
        </w:rPr>
        <w:t>3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</w:tabs>
        <w:ind w:left="426" w:hanging="426"/>
        <w:rPr>
          <w:sz w:val="22"/>
          <w:lang w:val="en-US"/>
        </w:rPr>
      </w:pPr>
      <w:r w:rsidRPr="00EE1793">
        <w:rPr>
          <w:sz w:val="22"/>
          <w:lang w:val="en-US"/>
        </w:rPr>
        <w:t xml:space="preserve"> 100 a</w:t>
      </w:r>
      <w:r w:rsidRPr="00EE1793">
        <w:rPr>
          <w:sz w:val="22"/>
          <w:vertAlign w:val="superscript"/>
          <w:lang w:val="en-US"/>
        </w:rPr>
        <w:t xml:space="preserve">2 </w:t>
      </w:r>
      <w:r w:rsidRPr="00EE1793">
        <w:rPr>
          <w:sz w:val="22"/>
          <w:lang w:val="en-US"/>
        </w:rPr>
        <w:t>b</w:t>
      </w:r>
      <w:r w:rsidRPr="00EE1793">
        <w:rPr>
          <w:sz w:val="22"/>
          <w:vertAlign w:val="superscript"/>
          <w:lang w:val="en-US"/>
        </w:rPr>
        <w:t xml:space="preserve">3 </w:t>
      </w:r>
      <w:r w:rsidRPr="00EE1793">
        <w:rPr>
          <w:sz w:val="22"/>
          <w:lang w:val="en-US"/>
        </w:rPr>
        <w:t>c – 150 a b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c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+50 a b</w:t>
      </w:r>
      <w:r w:rsidRPr="00EE1793">
        <w:rPr>
          <w:sz w:val="22"/>
          <w:vertAlign w:val="superscript"/>
          <w:lang w:val="en-US"/>
        </w:rPr>
        <w:t>3</w:t>
      </w:r>
      <w:r w:rsidRPr="00EE1793">
        <w:rPr>
          <w:sz w:val="22"/>
          <w:lang w:val="en-US"/>
        </w:rPr>
        <w:t xml:space="preserve"> c</w:t>
      </w:r>
      <w:r w:rsidRPr="00EE1793">
        <w:rPr>
          <w:sz w:val="22"/>
          <w:vertAlign w:val="superscript"/>
          <w:lang w:val="en-US"/>
        </w:rPr>
        <w:t>3</w:t>
      </w:r>
      <w:r w:rsidRPr="00EE1793">
        <w:rPr>
          <w:sz w:val="22"/>
          <w:lang w:val="en-US"/>
        </w:rPr>
        <w:t xml:space="preserve"> – 200 a b c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  <w:lang w:val="en-US"/>
        </w:rPr>
      </w:pPr>
      <w:r w:rsidRPr="00EE1793">
        <w:rPr>
          <w:sz w:val="22"/>
          <w:lang w:val="en-US"/>
        </w:rPr>
        <w:t>3 a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b + 6 a b – 5 a</w:t>
      </w:r>
      <w:r w:rsidRPr="00EE1793">
        <w:rPr>
          <w:sz w:val="22"/>
          <w:vertAlign w:val="superscript"/>
          <w:lang w:val="en-US"/>
        </w:rPr>
        <w:t>3</w:t>
      </w:r>
      <w:r w:rsidRPr="00EE1793">
        <w:rPr>
          <w:sz w:val="22"/>
          <w:lang w:val="en-US"/>
        </w:rPr>
        <w:t xml:space="preserve"> b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+ 8 a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b x  + 4 a b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m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20</w:t>
      </w:r>
      <w:r w:rsidRPr="00EE1793">
        <w:rPr>
          <w:sz w:val="22"/>
        </w:rPr>
        <w:t xml:space="preserve"> – a</w:t>
      </w:r>
      <w:r w:rsidRPr="00EE1793">
        <w:rPr>
          <w:sz w:val="22"/>
          <w:vertAlign w:val="superscript"/>
        </w:rPr>
        <w:t>16</w:t>
      </w:r>
      <w:r w:rsidRPr="00EE1793">
        <w:rPr>
          <w:sz w:val="22"/>
        </w:rPr>
        <w:t xml:space="preserve"> + a</w:t>
      </w:r>
      <w:r w:rsidRPr="00EE1793">
        <w:rPr>
          <w:sz w:val="22"/>
          <w:vertAlign w:val="superscript"/>
        </w:rPr>
        <w:t>12</w:t>
      </w:r>
      <w:r w:rsidRPr="00EE1793">
        <w:rPr>
          <w:sz w:val="22"/>
        </w:rPr>
        <w:t xml:space="preserve"> – a</w:t>
      </w:r>
      <w:r w:rsidRPr="00EE1793">
        <w:rPr>
          <w:sz w:val="22"/>
          <w:vertAlign w:val="superscript"/>
        </w:rPr>
        <w:t>8</w:t>
      </w:r>
      <w:r w:rsidRPr="00EE1793">
        <w:rPr>
          <w:sz w:val="22"/>
        </w:rPr>
        <w:t xml:space="preserve"> +a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a(x+1) + b(x+1)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2x(n-1) – 3y(n-1)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a(n+2) + n +2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x(a+1) – a –1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+ 1 – b(a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1 – x + 2a (1-x)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4x(m - n) + n – m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–m – n + x(m + n)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(a – b + 1) - b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>(a – b + 1)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4m(a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x – 1) + 3m(x – 1 +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>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x(2a + b + c) – 2a - b – c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(x + y) (n + 1) – 3(n + 1)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(x + 1) (x - 2) + 3y(x - 2)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(a + 3) (a + 1) – 4 (a + 1)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a(x - 1) – (a + 2) (x-1)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(a + b) (a - b) – (a - b) (a - b)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(a + b -1) (a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+ 1)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1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(a + b - c) (x-3) – (b – c - a) (x-3)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a(n + 1) – b (n + 1) – n – 1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x(a + 2) – a – 2 + 3 (a + 2)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(1+3a) (x+1) – 2a(x+1) + 3 (x+1)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(3x+2)(</w:t>
      </w:r>
      <w:proofErr w:type="spellStart"/>
      <w:r w:rsidRPr="00EE1793">
        <w:rPr>
          <w:sz w:val="22"/>
        </w:rPr>
        <w:t>x+y-z</w:t>
      </w:r>
      <w:proofErr w:type="spellEnd"/>
      <w:r w:rsidRPr="00EE1793">
        <w:rPr>
          <w:sz w:val="22"/>
        </w:rPr>
        <w:t>)-(3x+2)-(</w:t>
      </w:r>
      <w:proofErr w:type="spellStart"/>
      <w:r w:rsidRPr="00EE1793">
        <w:rPr>
          <w:sz w:val="22"/>
        </w:rPr>
        <w:t>x+y-z</w:t>
      </w:r>
      <w:proofErr w:type="spellEnd"/>
      <w:r w:rsidRPr="00EE1793">
        <w:rPr>
          <w:sz w:val="22"/>
        </w:rPr>
        <w:t>)(3x+2)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  <w:lang w:val="en-US"/>
        </w:rPr>
      </w:pPr>
      <w:r w:rsidRPr="00EE1793">
        <w:rPr>
          <w:sz w:val="22"/>
          <w:lang w:val="en-US"/>
        </w:rPr>
        <w:t>a m – b m + a n – b n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proofErr w:type="spellStart"/>
      <w:r w:rsidRPr="00EE1793">
        <w:rPr>
          <w:sz w:val="22"/>
        </w:rPr>
        <w:t>ax</w:t>
      </w:r>
      <w:proofErr w:type="spellEnd"/>
      <w:r w:rsidRPr="00EE1793">
        <w:rPr>
          <w:sz w:val="22"/>
        </w:rPr>
        <w:t xml:space="preserve"> – 2 b x – 2 a y + 4 b y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 b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 b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3 m – 2 n – 2 n x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+ 3 m x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x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</w:t>
      </w:r>
    </w:p>
    <w:p w:rsidR="00F62EE0" w:rsidRPr="00EE1793" w:rsidRDefault="00F62EE0" w:rsidP="00F62EE0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426" w:hanging="426"/>
        <w:rPr>
          <w:sz w:val="22"/>
        </w:rPr>
      </w:pPr>
      <w:r w:rsidRPr="00EE1793">
        <w:rPr>
          <w:sz w:val="22"/>
        </w:rPr>
        <w:t>4a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–1 -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+ 4 a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3 a b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2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2 x 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+ 3 a b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  <w:lang w:val="en-US"/>
        </w:rPr>
      </w:pPr>
      <w:r w:rsidRPr="00EE1793">
        <w:rPr>
          <w:sz w:val="22"/>
          <w:lang w:val="en-US"/>
        </w:rPr>
        <w:t>3 a - b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+ 2 b</w:t>
      </w:r>
      <w:r w:rsidRPr="00EE1793">
        <w:rPr>
          <w:sz w:val="22"/>
          <w:vertAlign w:val="superscript"/>
          <w:lang w:val="en-US"/>
        </w:rPr>
        <w:t>2</w:t>
      </w:r>
      <w:r w:rsidRPr="00EE1793">
        <w:rPr>
          <w:sz w:val="22"/>
          <w:lang w:val="en-US"/>
        </w:rPr>
        <w:t xml:space="preserve"> x– 6  a x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lastRenderedPageBreak/>
        <w:t>4 a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x – 4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b + 3 b m – 3 a m x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3 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9 a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x + 3 a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 – 5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 + 15 b y – 6 b x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 + 2 x z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z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x y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6 m – 9 n + 21 n x – 14 mx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n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 – 5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- n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+ 5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x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1 + a + 3 a b + 3 b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4 a m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12 a m n - m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+ 3 n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20 a x – 5 b x – 2 b y + 8 a y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 a m – 2 a n + 2 a – m + n – 1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3 a x – 2 b y – 2 b x – 6 a + 3 a y + 4 b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 x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– n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+ 2 x z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n z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 n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+ 6 x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2 a b + b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y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+ 1 + 2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9 – 6 x +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16 + 40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+ 25 x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1 + 49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14 a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9 b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30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b + 25 a</w:t>
      </w:r>
      <w:r w:rsidRPr="00EE1793">
        <w:rPr>
          <w:sz w:val="22"/>
          <w:vertAlign w:val="superscript"/>
        </w:rPr>
        <w:t>4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49  m</w:t>
      </w:r>
      <w:r w:rsidRPr="00EE1793">
        <w:rPr>
          <w:sz w:val="22"/>
          <w:vertAlign w:val="superscript"/>
        </w:rPr>
        <w:t>6</w:t>
      </w:r>
      <w:r w:rsidRPr="00EE1793">
        <w:rPr>
          <w:sz w:val="22"/>
        </w:rPr>
        <w:t xml:space="preserve"> – 70 a m</w:t>
      </w:r>
      <w:r w:rsidRPr="00EE1793">
        <w:rPr>
          <w:sz w:val="22"/>
          <w:vertAlign w:val="superscript"/>
        </w:rPr>
        <w:t>3</w:t>
      </w:r>
      <w:r w:rsidRPr="00EE1793">
        <w:rPr>
          <w:sz w:val="22"/>
        </w:rPr>
        <w:t xml:space="preserve"> n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+ 25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n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position w:val="-24"/>
          <w:sz w:val="22"/>
        </w:rPr>
        <w:object w:dxaOrig="1260" w:dyaOrig="660">
          <v:shape id="_x0000_i1031" type="#_x0000_t75" style="width:63pt;height:33pt" o:ole="" filled="t">
            <v:imagedata r:id="rId19" o:title=""/>
          </v:shape>
          <o:OLEObject Type="Embed" ProgID="Equation.DSMT4" ShapeID="_x0000_i1031" DrawAspect="Content" ObjectID="_1434884726" r:id="rId20"/>
        </w:objec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position w:val="-24"/>
          <w:sz w:val="22"/>
        </w:rPr>
        <w:object w:dxaOrig="1340" w:dyaOrig="660">
          <v:shape id="_x0000_i1032" type="#_x0000_t75" style="width:66.75pt;height:33pt" o:ole="" filled="t">
            <v:imagedata r:id="rId21" o:title=""/>
          </v:shape>
          <o:OLEObject Type="Embed" ProgID="Equation.DSMT4" ShapeID="_x0000_i1032" DrawAspect="Content" ObjectID="_1434884727" r:id="rId22"/>
        </w:objec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position w:val="-24"/>
          <w:sz w:val="22"/>
        </w:rPr>
        <w:object w:dxaOrig="1920" w:dyaOrig="660">
          <v:shape id="_x0000_i1033" type="#_x0000_t75" style="width:95.25pt;height:33pt" o:ole="" filled="t">
            <v:imagedata r:id="rId23" o:title=""/>
          </v:shape>
          <o:OLEObject Type="Embed" ProgID="Equation.DSMT4" ShapeID="_x0000_i1033" DrawAspect="Content" ObjectID="_1434884728" r:id="rId24"/>
        </w:objec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+ 2 a (</w:t>
      </w:r>
      <w:proofErr w:type="spellStart"/>
      <w:r w:rsidRPr="00EE1793">
        <w:rPr>
          <w:sz w:val="22"/>
        </w:rPr>
        <w:t>a+b</w:t>
      </w:r>
      <w:proofErr w:type="spellEnd"/>
      <w:r w:rsidRPr="00EE1793">
        <w:rPr>
          <w:sz w:val="22"/>
        </w:rPr>
        <w:t>) + (</w:t>
      </w:r>
      <w:proofErr w:type="spellStart"/>
      <w:r w:rsidRPr="00EE1793">
        <w:rPr>
          <w:sz w:val="22"/>
        </w:rPr>
        <w:t>a+b</w:t>
      </w:r>
      <w:proofErr w:type="spellEnd"/>
      <w:r w:rsidRPr="00EE1793">
        <w:rPr>
          <w:sz w:val="22"/>
        </w:rPr>
        <w:t>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4 – 4(1-a) + (1 – a)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(m + n)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2 (a – m) (m + n) + (a – m)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9(x – y)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+ 12 (x – y) (x + y) + 4 (x + y)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- y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25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4 a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– 9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25 – 36 x</w:t>
      </w:r>
      <w:r w:rsidRPr="00EE1793">
        <w:rPr>
          <w:sz w:val="22"/>
          <w:vertAlign w:val="superscript"/>
        </w:rPr>
        <w:t>4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100 - x</w:t>
      </w:r>
      <w:r w:rsidRPr="00EE1793">
        <w:rPr>
          <w:sz w:val="22"/>
          <w:vertAlign w:val="superscript"/>
        </w:rPr>
        <w:t>2</w:t>
      </w:r>
      <w:r w:rsidRPr="00EE1793">
        <w:rPr>
          <w:sz w:val="22"/>
        </w:rPr>
        <w:t xml:space="preserve"> y</w:t>
      </w:r>
      <w:r w:rsidRPr="00EE1793">
        <w:rPr>
          <w:sz w:val="22"/>
          <w:vertAlign w:val="superscript"/>
        </w:rPr>
        <w:t>6</w:t>
      </w:r>
      <w:r w:rsidRPr="00EE1793">
        <w:rPr>
          <w:sz w:val="22"/>
        </w:rPr>
        <w:t xml:space="preserve"> </w:t>
      </w:r>
    </w:p>
    <w:p w:rsidR="00F62EE0" w:rsidRPr="00EE1793" w:rsidRDefault="00F62EE0" w:rsidP="00F62EE0">
      <w:pPr>
        <w:numPr>
          <w:ilvl w:val="0"/>
          <w:numId w:val="9"/>
        </w:numPr>
        <w:tabs>
          <w:tab w:val="clear" w:pos="5010"/>
          <w:tab w:val="num" w:pos="426"/>
        </w:tabs>
        <w:ind w:hanging="5010"/>
        <w:rPr>
          <w:sz w:val="22"/>
        </w:rPr>
      </w:pPr>
      <w:r w:rsidRPr="00EE1793">
        <w:rPr>
          <w:sz w:val="22"/>
        </w:rPr>
        <w:t>361 x</w:t>
      </w:r>
      <w:r w:rsidRPr="00EE1793">
        <w:rPr>
          <w:sz w:val="22"/>
          <w:vertAlign w:val="superscript"/>
        </w:rPr>
        <w:t>14</w:t>
      </w:r>
      <w:r w:rsidRPr="00EE1793">
        <w:rPr>
          <w:sz w:val="22"/>
        </w:rPr>
        <w:t xml:space="preserve"> – 1</w:t>
      </w:r>
    </w:p>
    <w:sectPr w:rsidR="00F62EE0" w:rsidRPr="00EE1793" w:rsidSect="00EE1793">
      <w:type w:val="continuous"/>
      <w:pgSz w:w="12240" w:h="15840" w:code="1"/>
      <w:pgMar w:top="851" w:right="1134" w:bottom="1134" w:left="907" w:header="851" w:footer="851" w:gutter="567"/>
      <w:cols w:num="2" w:space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671"/>
    <w:multiLevelType w:val="hybridMultilevel"/>
    <w:tmpl w:val="D4DEFA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0E18"/>
    <w:multiLevelType w:val="hybridMultilevel"/>
    <w:tmpl w:val="650026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942B0"/>
    <w:multiLevelType w:val="hybridMultilevel"/>
    <w:tmpl w:val="F0AEFEFE"/>
    <w:lvl w:ilvl="0" w:tplc="7A4AF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45ACD"/>
    <w:multiLevelType w:val="singleLevel"/>
    <w:tmpl w:val="ACB2B6B2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36797199"/>
    <w:multiLevelType w:val="hybridMultilevel"/>
    <w:tmpl w:val="92462B2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E47C8"/>
    <w:multiLevelType w:val="hybridMultilevel"/>
    <w:tmpl w:val="0B7C19A0"/>
    <w:lvl w:ilvl="0" w:tplc="632E40E2">
      <w:start w:val="77"/>
      <w:numFmt w:val="decimal"/>
      <w:lvlText w:val="%1)"/>
      <w:lvlJc w:val="left"/>
      <w:pPr>
        <w:tabs>
          <w:tab w:val="num" w:pos="8412"/>
        </w:tabs>
        <w:ind w:left="8412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11BBF"/>
    <w:multiLevelType w:val="hybridMultilevel"/>
    <w:tmpl w:val="DB2CD5A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461E9"/>
    <w:multiLevelType w:val="hybridMultilevel"/>
    <w:tmpl w:val="B5DEAA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5171A"/>
    <w:multiLevelType w:val="hybridMultilevel"/>
    <w:tmpl w:val="75FCB5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77B32"/>
    <w:multiLevelType w:val="hybridMultilevel"/>
    <w:tmpl w:val="00DC61EA"/>
    <w:lvl w:ilvl="0" w:tplc="E3247DFE">
      <w:start w:val="41"/>
      <w:numFmt w:val="decimal"/>
      <w:lvlText w:val="%1)"/>
      <w:lvlJc w:val="left"/>
      <w:pPr>
        <w:tabs>
          <w:tab w:val="num" w:pos="5010"/>
        </w:tabs>
        <w:ind w:left="501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3"/>
    <w:rsid w:val="000F29A4"/>
    <w:rsid w:val="001B77F5"/>
    <w:rsid w:val="0021210D"/>
    <w:rsid w:val="00235D92"/>
    <w:rsid w:val="002619D6"/>
    <w:rsid w:val="00290D19"/>
    <w:rsid w:val="002B08B2"/>
    <w:rsid w:val="002B506C"/>
    <w:rsid w:val="00302B81"/>
    <w:rsid w:val="00307AB7"/>
    <w:rsid w:val="00366A9F"/>
    <w:rsid w:val="003A4B1C"/>
    <w:rsid w:val="003A6344"/>
    <w:rsid w:val="003B583B"/>
    <w:rsid w:val="003F60E9"/>
    <w:rsid w:val="005961AF"/>
    <w:rsid w:val="005C3D03"/>
    <w:rsid w:val="006051B7"/>
    <w:rsid w:val="007B5B16"/>
    <w:rsid w:val="00841E58"/>
    <w:rsid w:val="00902C60"/>
    <w:rsid w:val="009B2A3E"/>
    <w:rsid w:val="009D4A5B"/>
    <w:rsid w:val="00A01C28"/>
    <w:rsid w:val="00A256D8"/>
    <w:rsid w:val="00A8110A"/>
    <w:rsid w:val="00AF56B3"/>
    <w:rsid w:val="00B416F0"/>
    <w:rsid w:val="00B57107"/>
    <w:rsid w:val="00BA4D06"/>
    <w:rsid w:val="00D14033"/>
    <w:rsid w:val="00D95155"/>
    <w:rsid w:val="00EB5BB9"/>
    <w:rsid w:val="00EE1793"/>
    <w:rsid w:val="00EE4BAF"/>
    <w:rsid w:val="00F0597A"/>
    <w:rsid w:val="00F36337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62EE0"/>
    <w:pPr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62EE0"/>
    <w:rPr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E1793"/>
    <w:pPr>
      <w:spacing w:before="100" w:beforeAutospacing="1" w:after="100" w:afterAutospacing="1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62EE0"/>
    <w:pPr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62EE0"/>
    <w:rPr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E1793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2CF5-94AA-4891-8211-674CA08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 DE FACTORIZACIÓN</vt:lpstr>
    </vt:vector>
  </TitlesOfParts>
  <Company>PDVSA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 DE FACTORIZACIÓN</dc:title>
  <dc:creator>Ing. César Alejandro Dávila Rojas</dc:creator>
  <cp:lastModifiedBy>Luffi</cp:lastModifiedBy>
  <cp:revision>2</cp:revision>
  <cp:lastPrinted>2013-07-09T19:17:00Z</cp:lastPrinted>
  <dcterms:created xsi:type="dcterms:W3CDTF">2013-07-09T19:18:00Z</dcterms:created>
  <dcterms:modified xsi:type="dcterms:W3CDTF">2013-07-09T19:18:00Z</dcterms:modified>
</cp:coreProperties>
</file>